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44E" w:rsidRPr="0073344E" w:rsidRDefault="0073344E" w:rsidP="0073344E">
      <w:pPr>
        <w:jc w:val="both"/>
        <w:rPr>
          <w:rFonts w:ascii="Arial" w:hAnsi="Arial" w:cs="Arial"/>
          <w:i/>
          <w:sz w:val="26"/>
          <w:szCs w:val="26"/>
        </w:rPr>
      </w:pPr>
      <w:r>
        <w:rPr>
          <w:rFonts w:ascii="Arial" w:hAnsi="Arial" w:cs="Arial"/>
          <w:i/>
          <w:sz w:val="26"/>
          <w:szCs w:val="26"/>
        </w:rPr>
        <w:t>“</w:t>
      </w:r>
      <w:r w:rsidRPr="0073344E">
        <w:rPr>
          <w:rFonts w:ascii="Arial" w:hAnsi="Arial" w:cs="Arial"/>
          <w:i/>
          <w:sz w:val="26"/>
          <w:szCs w:val="26"/>
        </w:rPr>
        <w:t xml:space="preserve">Quiero trabajar por un sistema judicial más justo, cercano, y transparente para todas </w:t>
      </w:r>
      <w:r>
        <w:rPr>
          <w:rFonts w:ascii="Arial" w:hAnsi="Arial" w:cs="Arial"/>
          <w:i/>
          <w:sz w:val="26"/>
          <w:szCs w:val="26"/>
        </w:rPr>
        <w:t>las personas y seres sintientes”</w:t>
      </w:r>
    </w:p>
    <w:p w:rsidR="0073344E" w:rsidRPr="0073344E" w:rsidRDefault="0073344E" w:rsidP="0073344E">
      <w:pPr>
        <w:jc w:val="both"/>
        <w:rPr>
          <w:rFonts w:ascii="Arial" w:hAnsi="Arial" w:cs="Arial"/>
          <w:sz w:val="26"/>
          <w:szCs w:val="26"/>
        </w:rPr>
      </w:pPr>
    </w:p>
    <w:p w:rsidR="0073344E" w:rsidRPr="0073344E" w:rsidRDefault="0073344E" w:rsidP="0073344E">
      <w:pPr>
        <w:jc w:val="both"/>
        <w:rPr>
          <w:rFonts w:ascii="Arial" w:hAnsi="Arial" w:cs="Arial"/>
          <w:sz w:val="26"/>
          <w:szCs w:val="26"/>
        </w:rPr>
      </w:pPr>
      <w:r w:rsidRPr="0073344E">
        <w:rPr>
          <w:rFonts w:ascii="Arial" w:hAnsi="Arial" w:cs="Arial"/>
          <w:sz w:val="26"/>
          <w:szCs w:val="26"/>
        </w:rPr>
        <w:t>Soy una mujer apasionada por la justicia y la defensa de los animales, originaria de Zacatecas y radicada en la Ciudad de México. Mi madre, abogada postulante, me inspiró a estudiar y luchar por causas justas. Me gradué con la licenciatura en derecho y desarrollé una carrera judicial en el Poder Judicial de la Federación desde hace más de 9 años, siempre con un enfoque en la protección y defensa a los derechos de las personas y seres sintientes.</w:t>
      </w:r>
    </w:p>
    <w:p w:rsidR="0073344E" w:rsidRPr="0073344E" w:rsidRDefault="0073344E" w:rsidP="0073344E">
      <w:pPr>
        <w:jc w:val="both"/>
        <w:rPr>
          <w:rFonts w:ascii="Arial" w:hAnsi="Arial" w:cs="Arial"/>
          <w:b/>
          <w:sz w:val="26"/>
          <w:szCs w:val="26"/>
        </w:rPr>
      </w:pPr>
    </w:p>
    <w:p w:rsidR="0073344E" w:rsidRPr="0073344E" w:rsidRDefault="0073344E" w:rsidP="0073344E">
      <w:pPr>
        <w:jc w:val="both"/>
        <w:rPr>
          <w:rFonts w:ascii="Arial" w:hAnsi="Arial" w:cs="Arial"/>
          <w:b/>
          <w:sz w:val="26"/>
          <w:szCs w:val="26"/>
        </w:rPr>
      </w:pPr>
      <w:r w:rsidRPr="0073344E">
        <w:rPr>
          <w:rFonts w:ascii="Arial" w:hAnsi="Arial" w:cs="Arial"/>
          <w:b/>
          <w:sz w:val="26"/>
          <w:szCs w:val="26"/>
        </w:rPr>
        <w:t xml:space="preserve">Experiencia y Formación </w:t>
      </w:r>
    </w:p>
    <w:p w:rsidR="0073344E" w:rsidRPr="0073344E" w:rsidRDefault="0073344E" w:rsidP="0073344E">
      <w:pPr>
        <w:jc w:val="both"/>
        <w:rPr>
          <w:rFonts w:ascii="Arial" w:hAnsi="Arial" w:cs="Arial"/>
          <w:sz w:val="26"/>
          <w:szCs w:val="26"/>
        </w:rPr>
      </w:pPr>
      <w:r w:rsidRPr="0073344E">
        <w:rPr>
          <w:rFonts w:ascii="Arial" w:hAnsi="Arial" w:cs="Arial"/>
          <w:sz w:val="26"/>
          <w:szCs w:val="26"/>
        </w:rPr>
        <w:t>Cuento con una sólida formación académica en derecho, egresada de la Universidad de las Américas A.C. y con una especialidad impartida por el Instituto de la Judicatura Federal. Mi trayectoria profesional me ha llevado a desarrollar un profundo conocimiento en la función jurisdiccional dentro del Poder Judicial de la Federación, lo cual me ha dotado de una visión integral de la justicia y la equidad.</w:t>
      </w:r>
    </w:p>
    <w:p w:rsidR="0073344E" w:rsidRPr="0073344E" w:rsidRDefault="0073344E" w:rsidP="0073344E">
      <w:pPr>
        <w:jc w:val="both"/>
        <w:rPr>
          <w:rFonts w:ascii="Arial" w:hAnsi="Arial" w:cs="Arial"/>
          <w:sz w:val="26"/>
          <w:szCs w:val="26"/>
        </w:rPr>
      </w:pPr>
    </w:p>
    <w:p w:rsidR="0073344E" w:rsidRPr="0073344E" w:rsidRDefault="0073344E" w:rsidP="0073344E">
      <w:pPr>
        <w:shd w:val="clear" w:color="auto" w:fill="FFFFFF"/>
        <w:spacing w:before="300" w:after="150" w:line="240" w:lineRule="auto"/>
        <w:jc w:val="both"/>
        <w:outlineLvl w:val="1"/>
        <w:rPr>
          <w:rFonts w:ascii="Arial" w:eastAsia="Times New Roman" w:hAnsi="Arial" w:cs="Arial"/>
          <w:b/>
          <w:color w:val="333333"/>
          <w:sz w:val="26"/>
          <w:szCs w:val="26"/>
          <w:lang w:eastAsia="es-MX"/>
        </w:rPr>
      </w:pPr>
      <w:r w:rsidRPr="0073344E">
        <w:rPr>
          <w:rFonts w:ascii="Arial" w:eastAsia="Times New Roman" w:hAnsi="Arial" w:cs="Arial"/>
          <w:b/>
          <w:color w:val="333333"/>
          <w:sz w:val="26"/>
          <w:szCs w:val="26"/>
          <w:lang w:eastAsia="es-MX"/>
        </w:rPr>
        <w:t>¿Por qué quiero ocupar un cargo público?</w:t>
      </w:r>
    </w:p>
    <w:p w:rsidR="0073344E" w:rsidRDefault="0073344E" w:rsidP="0073344E">
      <w:pPr>
        <w:shd w:val="clear" w:color="auto" w:fill="FFFFFF"/>
        <w:spacing w:before="300" w:after="150" w:line="240" w:lineRule="auto"/>
        <w:jc w:val="both"/>
        <w:outlineLvl w:val="0"/>
        <w:rPr>
          <w:rFonts w:ascii="Arial" w:hAnsi="Arial" w:cs="Arial"/>
          <w:sz w:val="26"/>
          <w:szCs w:val="26"/>
        </w:rPr>
      </w:pPr>
      <w:r w:rsidRPr="0073344E">
        <w:rPr>
          <w:rFonts w:ascii="Arial" w:hAnsi="Arial" w:cs="Arial"/>
          <w:sz w:val="26"/>
          <w:szCs w:val="26"/>
        </w:rPr>
        <w:t>Quiero ocupar el cargo de Jueza de Distrito porque considero firmemente que la justicia debe ser un derecho fundamental accesible y comprensible para todos, sin distinciones ni barreras. Mi objetivo es construir un sistema judicial que sea un verdadero instrumento de justicia social, que proteja y promueva los derechos humanos y de los seres sintientes, y que garantice la igualdad de oportunidades para todos. Estoy comprometida con la integridad, la transparencia y la excelencia en la administración de justicia, para garantizar que todas las personas tengan acceso a un sistema judicial justo, imparcial y eficiente.</w:t>
      </w:r>
    </w:p>
    <w:p w:rsidR="0073344E" w:rsidRPr="0073344E" w:rsidRDefault="0073344E" w:rsidP="0073344E">
      <w:pPr>
        <w:shd w:val="clear" w:color="auto" w:fill="FFFFFF"/>
        <w:spacing w:before="300" w:after="150" w:line="240" w:lineRule="auto"/>
        <w:jc w:val="both"/>
        <w:outlineLvl w:val="0"/>
        <w:rPr>
          <w:rFonts w:ascii="Arial" w:hAnsi="Arial" w:cs="Arial"/>
          <w:sz w:val="26"/>
          <w:szCs w:val="26"/>
        </w:rPr>
      </w:pPr>
    </w:p>
    <w:p w:rsidR="0073344E" w:rsidRPr="0073344E" w:rsidRDefault="0073344E" w:rsidP="0073344E">
      <w:pPr>
        <w:shd w:val="clear" w:color="auto" w:fill="FFFFFF"/>
        <w:spacing w:before="300" w:after="150" w:line="240" w:lineRule="auto"/>
        <w:jc w:val="both"/>
        <w:outlineLvl w:val="1"/>
        <w:rPr>
          <w:rFonts w:ascii="Arial" w:eastAsia="Times New Roman" w:hAnsi="Arial" w:cs="Arial"/>
          <w:b/>
          <w:color w:val="333333"/>
          <w:sz w:val="26"/>
          <w:szCs w:val="26"/>
          <w:lang w:eastAsia="es-MX"/>
        </w:rPr>
      </w:pPr>
      <w:r w:rsidRPr="0073344E">
        <w:rPr>
          <w:rFonts w:ascii="Arial" w:eastAsia="Times New Roman" w:hAnsi="Arial" w:cs="Arial"/>
          <w:b/>
          <w:color w:val="333333"/>
          <w:sz w:val="26"/>
          <w:szCs w:val="26"/>
          <w:lang w:eastAsia="es-MX"/>
        </w:rPr>
        <w:t>Visión de la función jurisdiccional</w:t>
      </w:r>
    </w:p>
    <w:p w:rsidR="0073344E" w:rsidRPr="0073344E" w:rsidRDefault="0073344E" w:rsidP="0073344E">
      <w:pPr>
        <w:jc w:val="both"/>
        <w:rPr>
          <w:rFonts w:ascii="Arial" w:hAnsi="Arial" w:cs="Arial"/>
          <w:sz w:val="26"/>
          <w:szCs w:val="26"/>
        </w:rPr>
      </w:pPr>
      <w:r w:rsidRPr="0073344E">
        <w:rPr>
          <w:rFonts w:ascii="Arial" w:hAnsi="Arial" w:cs="Arial"/>
          <w:sz w:val="26"/>
          <w:szCs w:val="26"/>
        </w:rPr>
        <w:lastRenderedPageBreak/>
        <w:t>La función jurisdiccional se encuentra en un proceso de transformación significativo, al permitir que la sociedad elija a las personas que impartirán justicia. Este cambio busca fijar las bases para la construcción de una democracia judicial donde la elección popular fortalezca la legitimidad y la cercanía del Poder Judicial Federal con la ciudadanía, y a su vez, tener un sistema judicial más accesible, entendible, transparente, cercano y representativo para todas las personas. Con ello, se espera que las decisiones judiciales reflejen de manera más precisa las necesidades de la sociedad mexicana, garantizando la protección efectiva de los derechos de las personas y de los seres sintientes.</w:t>
      </w:r>
    </w:p>
    <w:p w:rsidR="0073344E" w:rsidRPr="0073344E" w:rsidRDefault="0073344E" w:rsidP="0073344E">
      <w:pPr>
        <w:shd w:val="clear" w:color="auto" w:fill="FFFFFF"/>
        <w:spacing w:before="300" w:after="150" w:line="240" w:lineRule="auto"/>
        <w:jc w:val="both"/>
        <w:outlineLvl w:val="1"/>
        <w:rPr>
          <w:rFonts w:ascii="Arial" w:eastAsia="Times New Roman" w:hAnsi="Arial" w:cs="Arial"/>
          <w:b/>
          <w:color w:val="333333"/>
          <w:sz w:val="26"/>
          <w:szCs w:val="26"/>
          <w:lang w:eastAsia="es-MX"/>
        </w:rPr>
      </w:pPr>
      <w:r w:rsidRPr="0073344E">
        <w:rPr>
          <w:rFonts w:ascii="Arial" w:eastAsia="Times New Roman" w:hAnsi="Arial" w:cs="Arial"/>
          <w:b/>
          <w:color w:val="333333"/>
          <w:sz w:val="26"/>
          <w:szCs w:val="26"/>
          <w:lang w:eastAsia="es-MX"/>
        </w:rPr>
        <w:t>Visión de la impartición de justicia</w:t>
      </w:r>
    </w:p>
    <w:p w:rsidR="0073344E" w:rsidRPr="0073344E" w:rsidRDefault="0073344E" w:rsidP="0073344E">
      <w:pPr>
        <w:jc w:val="both"/>
        <w:rPr>
          <w:rFonts w:ascii="Arial" w:hAnsi="Arial" w:cs="Arial"/>
          <w:sz w:val="26"/>
          <w:szCs w:val="26"/>
        </w:rPr>
      </w:pPr>
      <w:r w:rsidRPr="0073344E">
        <w:rPr>
          <w:rFonts w:ascii="Arial" w:hAnsi="Arial" w:cs="Arial"/>
          <w:sz w:val="26"/>
          <w:szCs w:val="26"/>
        </w:rPr>
        <w:t>La impartición de justicia debe caracterizarse por ser un proceso equitativo, imparcial, efectivo, accesible, transparente y claro; A su vez, debe garantizar que las pe</w:t>
      </w:r>
      <w:bookmarkStart w:id="0" w:name="_GoBack"/>
      <w:bookmarkEnd w:id="0"/>
      <w:r w:rsidRPr="0073344E">
        <w:rPr>
          <w:rFonts w:ascii="Arial" w:hAnsi="Arial" w:cs="Arial"/>
          <w:sz w:val="26"/>
          <w:szCs w:val="26"/>
        </w:rPr>
        <w:t xml:space="preserve">rsonas tengan la oportunidad de que su situación y su versión sean escuchadas. </w:t>
      </w:r>
    </w:p>
    <w:p w:rsidR="0073344E" w:rsidRPr="0073344E" w:rsidRDefault="0073344E" w:rsidP="0073344E">
      <w:pPr>
        <w:jc w:val="both"/>
        <w:rPr>
          <w:rFonts w:ascii="Arial" w:hAnsi="Arial" w:cs="Arial"/>
          <w:sz w:val="26"/>
          <w:szCs w:val="26"/>
        </w:rPr>
      </w:pPr>
      <w:r w:rsidRPr="0073344E">
        <w:rPr>
          <w:rFonts w:ascii="Arial" w:hAnsi="Arial" w:cs="Arial"/>
          <w:sz w:val="26"/>
          <w:szCs w:val="26"/>
        </w:rPr>
        <w:t>Asimismo, el objetivo primordial debe ser el de asegurar la protección y el respeto de los derechos de todas las personas y los seres sintientes; para ello, es fundamental promover un entorno en el que las personas ciudadanas se sientan seguras e informadas al buscar justicia, confiando en la imparcialidad y el compromiso de las personas juzgadoras con la justicia social.</w:t>
      </w:r>
    </w:p>
    <w:p w:rsidR="0073344E" w:rsidRPr="0073344E" w:rsidRDefault="0073344E" w:rsidP="0073344E">
      <w:pPr>
        <w:jc w:val="both"/>
        <w:rPr>
          <w:rFonts w:ascii="Arial" w:hAnsi="Arial" w:cs="Arial"/>
          <w:sz w:val="26"/>
          <w:szCs w:val="26"/>
        </w:rPr>
      </w:pPr>
    </w:p>
    <w:p w:rsidR="0073344E" w:rsidRPr="0073344E" w:rsidRDefault="0073344E" w:rsidP="0073344E">
      <w:pPr>
        <w:jc w:val="both"/>
        <w:rPr>
          <w:rFonts w:ascii="Arial" w:hAnsi="Arial" w:cs="Arial"/>
          <w:sz w:val="26"/>
          <w:szCs w:val="26"/>
        </w:rPr>
      </w:pPr>
    </w:p>
    <w:p w:rsidR="000E1CF4" w:rsidRPr="0073344E" w:rsidRDefault="0073344E" w:rsidP="0073344E">
      <w:pPr>
        <w:jc w:val="both"/>
        <w:rPr>
          <w:rFonts w:ascii="Arial" w:hAnsi="Arial" w:cs="Arial"/>
          <w:sz w:val="26"/>
          <w:szCs w:val="26"/>
        </w:rPr>
      </w:pPr>
    </w:p>
    <w:sectPr w:rsidR="000E1CF4" w:rsidRPr="007334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4E"/>
    <w:rsid w:val="00702A3F"/>
    <w:rsid w:val="0073344E"/>
    <w:rsid w:val="00F078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2595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Cristina Carlos Avalos</dc:creator>
  <cp:lastModifiedBy>Emma Cristina Carlos Avalos</cp:lastModifiedBy>
  <cp:revision>1</cp:revision>
  <dcterms:created xsi:type="dcterms:W3CDTF">2025-03-26T17:28:00Z</dcterms:created>
  <dcterms:modified xsi:type="dcterms:W3CDTF">2025-03-26T17:29:00Z</dcterms:modified>
</cp:coreProperties>
</file>